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BB" w:rsidRPr="00C61517" w:rsidRDefault="00DE44BB" w:rsidP="00DE44BB">
      <w:pPr>
        <w:contextualSpacing/>
        <w:jc w:val="center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Что нужно знать о суициде?</w:t>
      </w:r>
    </w:p>
    <w:p w:rsidR="00DE44BB" w:rsidRPr="00C61517" w:rsidRDefault="00DE44BB" w:rsidP="00C615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DE44BB" w:rsidRPr="00C61517" w:rsidRDefault="00DE44BB" w:rsidP="00C615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В этой </w:t>
      </w:r>
      <w:r w:rsidR="00A134E7" w:rsidRPr="00C61517">
        <w:rPr>
          <w:rFonts w:ascii="Times New Roman" w:hAnsi="Times New Roman" w:cs="Times New Roman"/>
        </w:rPr>
        <w:t xml:space="preserve">брошюре </w:t>
      </w:r>
      <w:r w:rsidRPr="00C61517">
        <w:rPr>
          <w:rFonts w:ascii="Times New Roman" w:hAnsi="Times New Roman" w:cs="Times New Roman"/>
        </w:rPr>
        <w:t>ты получить информацию о суициде, которую необходимо знать для оказания эффективной помощи</w:t>
      </w:r>
      <w:r w:rsidR="005D660E" w:rsidRPr="00C61517">
        <w:rPr>
          <w:rFonts w:ascii="Times New Roman" w:hAnsi="Times New Roman" w:cs="Times New Roman"/>
        </w:rPr>
        <w:t>,</w:t>
      </w:r>
      <w:r w:rsidRPr="00C61517">
        <w:rPr>
          <w:rFonts w:ascii="Times New Roman" w:hAnsi="Times New Roman" w:cs="Times New Roman"/>
        </w:rPr>
        <w:t xml:space="preserve"> оказавшемуся в беде другу или знакомому.</w:t>
      </w:r>
    </w:p>
    <w:p w:rsidR="00C61517" w:rsidRDefault="00C61517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1</w:t>
      </w:r>
      <w:r w:rsidR="00DE44BB" w:rsidRPr="00C61517">
        <w:rPr>
          <w:rFonts w:ascii="Times New Roman" w:hAnsi="Times New Roman" w:cs="Times New Roman"/>
          <w:b/>
        </w:rPr>
        <w:t>. Как правило, суицид не происходит без предупреждения</w:t>
      </w:r>
      <w:r w:rsidR="00DE44BB" w:rsidRPr="00C61517">
        <w:rPr>
          <w:rFonts w:ascii="Times New Roman" w:hAnsi="Times New Roman" w:cs="Times New Roman"/>
        </w:rPr>
        <w:t xml:space="preserve">. </w:t>
      </w:r>
    </w:p>
    <w:p w:rsidR="00DE44BB" w:rsidRPr="00C61517" w:rsidRDefault="00DE44BB" w:rsidP="0068504B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Большинство подростков, которые пытаются покончить с собой, почти всегда предупреждают о своем намерении: говорят либо дел</w:t>
      </w:r>
      <w:r w:rsidR="005D660E" w:rsidRPr="00C61517">
        <w:rPr>
          <w:rFonts w:ascii="Times New Roman" w:hAnsi="Times New Roman" w:cs="Times New Roman"/>
        </w:rPr>
        <w:t>ают что-то такое, что служит на</w:t>
      </w:r>
      <w:r w:rsidRPr="00C61517">
        <w:rPr>
          <w:rFonts w:ascii="Times New Roman" w:hAnsi="Times New Roman" w:cs="Times New Roman"/>
        </w:rPr>
        <w:t>меком, предупреждением о том, что они оказались в безвыходной ситуации и думают о смерти. О своих планах расстаться с жизнью не д</w:t>
      </w:r>
      <w:r w:rsidR="005D660E" w:rsidRPr="00C61517">
        <w:rPr>
          <w:rFonts w:ascii="Times New Roman" w:hAnsi="Times New Roman" w:cs="Times New Roman"/>
        </w:rPr>
        <w:t>елятся с окружающими лишь немно</w:t>
      </w:r>
      <w:r w:rsidRPr="00C61517">
        <w:rPr>
          <w:rFonts w:ascii="Times New Roman" w:hAnsi="Times New Roman" w:cs="Times New Roman"/>
        </w:rPr>
        <w:t>гие. Кто-то из друзей оказывается в курсе дела всегда.</w:t>
      </w:r>
    </w:p>
    <w:p w:rsidR="003178D0" w:rsidRPr="00C61517" w:rsidRDefault="003178D0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2</w:t>
      </w:r>
      <w:r w:rsidR="00DE44BB" w:rsidRPr="00C61517">
        <w:rPr>
          <w:rFonts w:ascii="Times New Roman" w:hAnsi="Times New Roman" w:cs="Times New Roman"/>
          <w:b/>
        </w:rPr>
        <w:t>. Суицид можно предотвратить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Есть мнение, что если подросток принял реш</w:t>
      </w:r>
      <w:r w:rsidR="005D660E" w:rsidRPr="00C61517">
        <w:rPr>
          <w:rFonts w:ascii="Times New Roman" w:hAnsi="Times New Roman" w:cs="Times New Roman"/>
        </w:rPr>
        <w:t>ение расстаться с жизнью, то по</w:t>
      </w:r>
      <w:r w:rsidRPr="00C61517">
        <w:rPr>
          <w:rFonts w:ascii="Times New Roman" w:hAnsi="Times New Roman" w:cs="Times New Roman"/>
        </w:rPr>
        <w:t>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</w:t>
      </w:r>
      <w:r w:rsidR="005D660E" w:rsidRPr="00C61517">
        <w:rPr>
          <w:rFonts w:ascii="Times New Roman" w:hAnsi="Times New Roman" w:cs="Times New Roman"/>
        </w:rPr>
        <w:t xml:space="preserve">ех пор, пока не добьется своего. </w:t>
      </w:r>
      <w:r w:rsidRPr="00C61517">
        <w:rPr>
          <w:rFonts w:ascii="Times New Roman" w:hAnsi="Times New Roman" w:cs="Times New Roman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3</w:t>
      </w:r>
      <w:r w:rsidR="00DE44BB" w:rsidRPr="00C61517">
        <w:rPr>
          <w:rFonts w:ascii="Times New Roman" w:hAnsi="Times New Roman" w:cs="Times New Roman"/>
          <w:b/>
        </w:rPr>
        <w:t>. Разговоры о суициде не наводят подростков на мысли о суициде.</w:t>
      </w:r>
    </w:p>
    <w:p w:rsidR="00DE44BB" w:rsidRPr="00C61517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E44BB" w:rsidRPr="00C61517">
        <w:rPr>
          <w:rFonts w:ascii="Times New Roman" w:hAnsi="Times New Roman" w:cs="Times New Roman"/>
        </w:rPr>
        <w:t xml:space="preserve">азговаривая с подростком </w:t>
      </w:r>
      <w:r w:rsidR="0068504B" w:rsidRPr="00C61517">
        <w:rPr>
          <w:rFonts w:ascii="Times New Roman" w:hAnsi="Times New Roman" w:cs="Times New Roman"/>
        </w:rPr>
        <w:t>о суициде, мы вовсе не подталки</w:t>
      </w:r>
      <w:r w:rsidR="00DE44BB" w:rsidRPr="00C61517">
        <w:rPr>
          <w:rFonts w:ascii="Times New Roman" w:hAnsi="Times New Roman" w:cs="Times New Roman"/>
        </w:rPr>
        <w:t>ваем</w:t>
      </w:r>
      <w:r>
        <w:rPr>
          <w:rFonts w:ascii="Times New Roman" w:hAnsi="Times New Roman" w:cs="Times New Roman"/>
        </w:rPr>
        <w:t xml:space="preserve"> его суицид совершить. Если твой знакомый</w:t>
      </w:r>
      <w:r w:rsidR="00DE44BB" w:rsidRPr="00C61517">
        <w:rPr>
          <w:rFonts w:ascii="Times New Roman" w:hAnsi="Times New Roman" w:cs="Times New Roman"/>
        </w:rPr>
        <w:t xml:space="preserve">, словно бы невзначай, заводит разговор о </w:t>
      </w:r>
      <w:r w:rsidR="00DE44BB" w:rsidRPr="00C61517">
        <w:rPr>
          <w:rFonts w:ascii="Times New Roman" w:hAnsi="Times New Roman" w:cs="Times New Roman"/>
        </w:rPr>
        <w:lastRenderedPageBreak/>
        <w:t xml:space="preserve">самоубийстве, это значит, что она давно уже о нем думает, и ничего нового ты ей о нем не скажешь. </w:t>
      </w:r>
      <w:r w:rsidR="00360C55" w:rsidRPr="00C61517">
        <w:rPr>
          <w:rFonts w:ascii="Times New Roman" w:hAnsi="Times New Roman" w:cs="Times New Roman"/>
        </w:rPr>
        <w:t>Т</w:t>
      </w:r>
      <w:r w:rsidR="00DE44BB" w:rsidRPr="00C61517">
        <w:rPr>
          <w:rFonts w:ascii="Times New Roman" w:hAnsi="Times New Roman" w:cs="Times New Roman"/>
        </w:rPr>
        <w:t>воя готовность поддержать эту “опасную” тему даст ей возможность выговориться, – суицидальные же мысли, которыми делятся с собеседником, перестают быть мыслями суицидально</w:t>
      </w:r>
      <w:r w:rsidR="00772E34">
        <w:rPr>
          <w:rFonts w:ascii="Times New Roman" w:hAnsi="Times New Roman" w:cs="Times New Roman"/>
        </w:rPr>
        <w:t xml:space="preserve"> </w:t>
      </w:r>
      <w:r w:rsidR="00DE44BB" w:rsidRPr="00C61517">
        <w:rPr>
          <w:rFonts w:ascii="Times New Roman" w:hAnsi="Times New Roman" w:cs="Times New Roman"/>
        </w:rPr>
        <w:t>опасными.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4</w:t>
      </w:r>
      <w:r w:rsidR="00DE44BB" w:rsidRPr="00C61517">
        <w:rPr>
          <w:rFonts w:ascii="Times New Roman" w:hAnsi="Times New Roman" w:cs="Times New Roman"/>
          <w:b/>
        </w:rPr>
        <w:t>. Суицид не передается по наследству.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От мамы ты можешь унаследовать цвет глаз, </w:t>
      </w:r>
      <w:r w:rsidR="005D660E" w:rsidRPr="00C61517">
        <w:rPr>
          <w:rFonts w:ascii="Times New Roman" w:hAnsi="Times New Roman" w:cs="Times New Roman"/>
        </w:rPr>
        <w:t>от папы – веснушки на носу; суи</w:t>
      </w:r>
      <w:r w:rsidRPr="00C61517">
        <w:rPr>
          <w:rFonts w:ascii="Times New Roman" w:hAnsi="Times New Roman" w:cs="Times New Roman"/>
        </w:rPr>
        <w:t xml:space="preserve">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</w:t>
      </w:r>
      <w:r w:rsidR="005D660E" w:rsidRPr="00C61517">
        <w:rPr>
          <w:rFonts w:ascii="Times New Roman" w:hAnsi="Times New Roman" w:cs="Times New Roman"/>
          <w:b/>
        </w:rPr>
        <w:t>ация № 5</w:t>
      </w:r>
      <w:r w:rsidRPr="00C61517">
        <w:rPr>
          <w:rFonts w:ascii="Times New Roman" w:hAnsi="Times New Roman" w:cs="Times New Roman"/>
          <w:b/>
        </w:rPr>
        <w:t>. Суициденты, как правило, психически здоровы</w:t>
      </w:r>
      <w:r w:rsidRPr="00C61517">
        <w:rPr>
          <w:rFonts w:ascii="Times New Roman" w:hAnsi="Times New Roman" w:cs="Times New Roman"/>
        </w:rPr>
        <w:t>.</w:t>
      </w:r>
    </w:p>
    <w:p w:rsidR="00CD351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Поскольку суицидальное поведение принято считать ”ненормальным” и “нездоровым”, многие ошибочно полагают, что суициденты “не в себе”. Суицидентов путают с теми, кто психически болен. 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6</w:t>
      </w:r>
      <w:r w:rsidR="00DE44BB" w:rsidRPr="00C61517">
        <w:rPr>
          <w:rFonts w:ascii="Times New Roman" w:hAnsi="Times New Roman" w:cs="Times New Roman"/>
          <w:b/>
        </w:rPr>
        <w:t>. Тот, кто говорит о суициде, совершает суицид</w:t>
      </w:r>
      <w:r w:rsidR="00DE44BB" w:rsidRPr="00C61517">
        <w:rPr>
          <w:rFonts w:ascii="Times New Roman" w:hAnsi="Times New Roman" w:cs="Times New Roman"/>
        </w:rPr>
        <w:t>.</w:t>
      </w:r>
    </w:p>
    <w:p w:rsidR="00DE44BB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</w:t>
      </w:r>
    </w:p>
    <w:p w:rsidR="0068504B" w:rsidRPr="00C61517" w:rsidRDefault="0068504B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7</w:t>
      </w:r>
      <w:r w:rsidR="00DE44BB" w:rsidRPr="00C61517">
        <w:rPr>
          <w:rFonts w:ascii="Times New Roman" w:hAnsi="Times New Roman" w:cs="Times New Roman"/>
          <w:b/>
        </w:rPr>
        <w:t>. Суицид – это не просто способ обратить на себя внимание.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lastRenderedPageBreak/>
        <w:t>Если твой знакомый заговорил о самоубийстве, то он и в самом деле хочет</w:t>
      </w:r>
      <w:r w:rsidR="005D660E" w:rsidRPr="00C61517">
        <w:rPr>
          <w:rFonts w:ascii="Times New Roman" w:hAnsi="Times New Roman" w:cs="Times New Roman"/>
        </w:rPr>
        <w:t xml:space="preserve"> при</w:t>
      </w:r>
      <w:r w:rsidRPr="00C61517">
        <w:rPr>
          <w:rFonts w:ascii="Times New Roman" w:hAnsi="Times New Roman" w:cs="Times New Roman"/>
        </w:rPr>
        <w:t xml:space="preserve">влечь к себе внимание. И вместе с тем он не шутит. Если ты настоящий друг, то в этой ситуации тебе не пристало рассуждать о том, для чего ему понадобилось привлекать к себе внимание. </w:t>
      </w:r>
      <w:r w:rsidR="00CD351B" w:rsidRPr="00C61517">
        <w:rPr>
          <w:rFonts w:ascii="Times New Roman" w:hAnsi="Times New Roman" w:cs="Times New Roman"/>
        </w:rPr>
        <w:t>Э</w:t>
      </w:r>
      <w:r w:rsidRPr="00C61517">
        <w:rPr>
          <w:rFonts w:ascii="Times New Roman" w:hAnsi="Times New Roman" w:cs="Times New Roman"/>
        </w:rPr>
        <w:t>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  <w:b/>
        </w:rPr>
        <w:t>Важная информация № 8</w:t>
      </w:r>
      <w:r w:rsidR="00DE44BB" w:rsidRPr="00C61517">
        <w:rPr>
          <w:rFonts w:ascii="Times New Roman" w:hAnsi="Times New Roman" w:cs="Times New Roman"/>
          <w:b/>
        </w:rPr>
        <w:t>. Суицидальные подростки считают, что их проблемы серьезны</w:t>
      </w:r>
      <w:r w:rsidR="00DE44BB" w:rsidRPr="00C61517">
        <w:rPr>
          <w:rFonts w:ascii="Times New Roman" w:hAnsi="Times New Roman" w:cs="Times New Roman"/>
        </w:rPr>
        <w:t>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9</w:t>
      </w:r>
      <w:r w:rsidR="00DE44BB" w:rsidRPr="00C61517">
        <w:rPr>
          <w:rFonts w:ascii="Times New Roman" w:hAnsi="Times New Roman" w:cs="Times New Roman"/>
          <w:b/>
        </w:rPr>
        <w:t>. Суицид – следствие не одной неприятности, а многих.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Важная информация № 10</w:t>
      </w:r>
      <w:r w:rsidR="00DE44BB" w:rsidRPr="00C61517">
        <w:rPr>
          <w:rFonts w:ascii="Times New Roman" w:hAnsi="Times New Roman" w:cs="Times New Roman"/>
          <w:b/>
        </w:rPr>
        <w:t>. Самоубийство может совершить каждый.</w:t>
      </w:r>
    </w:p>
    <w:p w:rsidR="004B7EFA" w:rsidRPr="00C61517" w:rsidRDefault="004B7EFA" w:rsidP="004B7EF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DE44BB" w:rsidRPr="00C61517" w:rsidRDefault="00DE44BB" w:rsidP="004B7EF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 xml:space="preserve">Подростки из богатых семей подвержены суицидальным настроения ничуть не меньше, чем подростки из семей нуждающихся.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lastRenderedPageBreak/>
        <w:t>Важная информация № 11</w:t>
      </w:r>
      <w:r w:rsidR="00DE44BB" w:rsidRPr="00C61517">
        <w:rPr>
          <w:rFonts w:ascii="Times New Roman" w:hAnsi="Times New Roman" w:cs="Times New Roman"/>
          <w:b/>
        </w:rPr>
        <w:t>. Чем лучше настроение у суицидента, тем больше риск.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  <w:r w:rsidR="00762A43" w:rsidRPr="00C61517">
        <w:rPr>
          <w:rFonts w:ascii="Times New Roman" w:hAnsi="Times New Roman" w:cs="Times New Roman"/>
        </w:rPr>
        <w:t xml:space="preserve"> Страхи и неприятности, под</w:t>
      </w:r>
      <w:r w:rsidRPr="00C61517">
        <w:rPr>
          <w:rFonts w:ascii="Times New Roman" w:hAnsi="Times New Roman" w:cs="Times New Roman"/>
        </w:rPr>
        <w:t>толкнувшие его к суициду, еще не прошли окончательно, еще дают о себе знать. Иногда на то, чтобы окончательно изжить в с</w:t>
      </w:r>
      <w:r w:rsidR="00762A43" w:rsidRPr="00C61517">
        <w:rPr>
          <w:rFonts w:ascii="Times New Roman" w:hAnsi="Times New Roman" w:cs="Times New Roman"/>
        </w:rPr>
        <w:t>ебе суицидальные намерения, под</w:t>
      </w:r>
      <w:r w:rsidRPr="00C61517">
        <w:rPr>
          <w:rFonts w:ascii="Times New Roman" w:hAnsi="Times New Roman" w:cs="Times New Roman"/>
        </w:rPr>
        <w:t xml:space="preserve">росткам требуется не меньше трех месяцев. </w:t>
      </w:r>
    </w:p>
    <w:p w:rsidR="00D57356" w:rsidRPr="00C61517" w:rsidRDefault="00D57356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E44BB" w:rsidRPr="00C61517" w:rsidRDefault="005D660E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Информация № 12</w:t>
      </w:r>
      <w:r w:rsidR="00DE44BB" w:rsidRPr="00C61517">
        <w:rPr>
          <w:rFonts w:ascii="Times New Roman" w:hAnsi="Times New Roman" w:cs="Times New Roman"/>
          <w:b/>
        </w:rPr>
        <w:t xml:space="preserve"> – самая важная: друг может предотвратить самоубийство!</w:t>
      </w:r>
    </w:p>
    <w:p w:rsidR="00AD7A15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От заботливого, любящего д</w:t>
      </w:r>
      <w:r w:rsidR="00C61517" w:rsidRPr="00C61517">
        <w:rPr>
          <w:rFonts w:ascii="Times New Roman" w:hAnsi="Times New Roman" w:cs="Times New Roman"/>
        </w:rPr>
        <w:t xml:space="preserve">руга зависит многое. </w:t>
      </w:r>
      <w:r w:rsidR="00AD7A15" w:rsidRPr="00C61517">
        <w:rPr>
          <w:rFonts w:ascii="Times New Roman" w:hAnsi="Times New Roman" w:cs="Times New Roman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DE44BB" w:rsidRPr="00C61517" w:rsidRDefault="00DE44BB" w:rsidP="006850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Чтобы ценить жизнь, необходимо знать две основных вещи: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1. Нам нужно, чтобы нас любили.</w:t>
      </w:r>
    </w:p>
    <w:p w:rsidR="00DE44BB" w:rsidRPr="00C61517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1517">
        <w:rPr>
          <w:rFonts w:ascii="Times New Roman" w:hAnsi="Times New Roman" w:cs="Times New Roman"/>
        </w:rPr>
        <w:t>2. Нам нужно хорошо к себе относиться.</w:t>
      </w:r>
    </w:p>
    <w:p w:rsidR="00DE44BB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1517">
        <w:rPr>
          <w:rFonts w:ascii="Times New Roman" w:hAnsi="Times New Roman" w:cs="Times New Roman"/>
          <w:b/>
        </w:rPr>
        <w:t>Самооценка – это то, как ты оцениваешь себя сам.</w:t>
      </w: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F061B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>одно единичное событие или человек не могут сами по себе определить Вашу самооценку. Она меняется постепенно под влиянием Вашего опыта.</w:t>
      </w:r>
    </w:p>
    <w:p w:rsidR="00CF061B" w:rsidRDefault="00CF061B" w:rsidP="00CF061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441928" w:rsidRDefault="00441928" w:rsidP="00CF061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CF061B" w:rsidRPr="00CF061B" w:rsidRDefault="00CF061B" w:rsidP="00CF061B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CF061B">
        <w:rPr>
          <w:rFonts w:ascii="Times New Roman" w:hAnsi="Times New Roman" w:cs="Times New Roman"/>
          <w:b/>
          <w:i/>
        </w:rPr>
        <w:t>Помните! Дорогу осилит идущий! Начните движение! Сделайте первый шаг!</w:t>
      </w: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DE44BB" w:rsidRDefault="00DE44B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61517">
        <w:rPr>
          <w:rFonts w:ascii="Times New Roman" w:hAnsi="Times New Roman" w:cs="Times New Roman"/>
          <w:i/>
        </w:rPr>
        <w:t xml:space="preserve"> </w:t>
      </w: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6457FB" w:rsidRDefault="006457F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6457FB" w:rsidRDefault="006457FB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217649" w:rsidRPr="00217649" w:rsidRDefault="0028181A" w:rsidP="006457FB">
      <w:pPr>
        <w:spacing w:before="100" w:beforeAutospacing="1" w:after="100" w:afterAutospacing="1" w:line="360" w:lineRule="auto"/>
        <w:ind w:left="284"/>
        <w:jc w:val="both"/>
        <w:rPr>
          <w:rFonts w:ascii="Tahoma" w:eastAsia="Times New Roman" w:hAnsi="Tahoma" w:cs="Tahoma"/>
          <w:i/>
          <w:color w:val="000000"/>
          <w:sz w:val="24"/>
          <w:szCs w:val="24"/>
        </w:rPr>
      </w:pPr>
      <w:hyperlink r:id="rId6" w:history="1">
        <w:r w:rsidR="00217649" w:rsidRPr="00217649">
          <w:rPr>
            <w:rFonts w:ascii="Tahoma" w:eastAsia="Times New Roman" w:hAnsi="Tahoma" w:cs="Tahoma"/>
            <w:i/>
            <w:color w:val="000000"/>
            <w:sz w:val="24"/>
            <w:szCs w:val="24"/>
          </w:rPr>
          <w:t>Цель жизни - жизнь!? Если глубоко всмотреться в жизнь, конечно, высшее благо есть само существование. Нет ничего глупее, как пренебречь настоящим в пользу грядущего...</w:t>
        </w:r>
      </w:hyperlink>
      <w:r w:rsidR="00217649" w:rsidRPr="00217649">
        <w:rPr>
          <w:rFonts w:ascii="Tahoma" w:eastAsia="Times New Roman" w:hAnsi="Tahoma" w:cs="Tahoma"/>
          <w:i/>
          <w:color w:val="000000"/>
          <w:sz w:val="24"/>
          <w:szCs w:val="24"/>
        </w:rPr>
        <w:t xml:space="preserve"> </w:t>
      </w:r>
    </w:p>
    <w:p w:rsidR="004B7EFA" w:rsidRDefault="0028181A" w:rsidP="00217649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hyperlink r:id="rId7" w:history="1">
        <w:r w:rsidR="00217649" w:rsidRPr="00217649">
          <w:rPr>
            <w:rFonts w:ascii="Tahoma" w:eastAsia="Times New Roman" w:hAnsi="Tahoma" w:cs="Tahoma"/>
            <w:i/>
            <w:iCs/>
            <w:color w:val="000000"/>
            <w:sz w:val="24"/>
            <w:szCs w:val="24"/>
          </w:rPr>
          <w:t>Герцен А. И.</w:t>
        </w:r>
      </w:hyperlink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28181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181A">
        <w:rPr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573.75pt;margin-top:262.6pt;width:219.75pt;height:76.55pt;z-index:-251658240;mso-position-horizontal-relative:margin;mso-position-vertical-relative:margin" fillcolor="black">
            <v:shadow color="#868686"/>
            <v:textpath style="font-family:&quot;Arial&quot;;v-text-kern:t" trim="t" fitpath="t" string="ЧТО ТАКОЕ СУИЦИД И&#10; КАК С НИМ БОРОТЬСЯ"/>
            <w10:wrap type="square" anchorx="margin" anchory="margin"/>
          </v:shape>
        </w:pict>
      </w: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217649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217649" w:rsidRPr="00217649" w:rsidRDefault="0028181A" w:rsidP="00217649">
      <w:pPr>
        <w:spacing w:line="360" w:lineRule="auto"/>
        <w:ind w:left="284"/>
        <w:contextualSpacing/>
        <w:jc w:val="both"/>
        <w:rPr>
          <w:rFonts w:ascii="Tahoma" w:hAnsi="Tahoma" w:cs="Tahoma"/>
          <w:i/>
          <w:color w:val="000000"/>
          <w:sz w:val="24"/>
          <w:szCs w:val="24"/>
        </w:rPr>
      </w:pPr>
      <w:hyperlink r:id="rId8" w:history="1">
        <w:r w:rsidR="00217649" w:rsidRPr="00217649">
          <w:rPr>
            <w:rFonts w:ascii="Tahoma" w:hAnsi="Tahoma" w:cs="Tahoma"/>
            <w:i/>
            <w:color w:val="000000"/>
            <w:sz w:val="24"/>
            <w:szCs w:val="24"/>
          </w:rPr>
          <w:t>Главная жизненная задача человека - дать жизнь самому себе, стать тем, чем он является потенциально. Самый важный плод его усилий - его собственная личност</w:t>
        </w:r>
      </w:hyperlink>
      <w:r w:rsidR="00217649" w:rsidRPr="00217649">
        <w:rPr>
          <w:rFonts w:ascii="Tahoma" w:hAnsi="Tahoma" w:cs="Tahoma"/>
          <w:i/>
          <w:color w:val="000000"/>
          <w:sz w:val="24"/>
          <w:szCs w:val="24"/>
        </w:rPr>
        <w:t>ь.</w:t>
      </w:r>
    </w:p>
    <w:p w:rsidR="00217649" w:rsidRPr="00217649" w:rsidRDefault="00217649" w:rsidP="00217649">
      <w:pPr>
        <w:spacing w:line="360" w:lineRule="auto"/>
        <w:contextualSpacing/>
        <w:jc w:val="right"/>
        <w:rPr>
          <w:rFonts w:ascii="Times New Roman" w:hAnsi="Times New Roman" w:cs="Times New Roman"/>
          <w:i/>
        </w:rPr>
      </w:pPr>
      <w:r w:rsidRPr="00217649">
        <w:rPr>
          <w:rFonts w:ascii="Tahoma" w:hAnsi="Tahoma" w:cs="Tahoma"/>
          <w:i/>
          <w:color w:val="000000"/>
        </w:rPr>
        <w:t>Э. Фромм</w:t>
      </w: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4B7EFA" w:rsidRDefault="004B7EFA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061B" w:rsidRDefault="00CF061B" w:rsidP="00685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B7EFA" w:rsidRPr="00C61517" w:rsidRDefault="004B7EFA" w:rsidP="004B7E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517">
        <w:rPr>
          <w:rFonts w:ascii="Times New Roman" w:hAnsi="Times New Roman" w:cs="Times New Roman"/>
          <w:b/>
          <w:sz w:val="20"/>
          <w:szCs w:val="20"/>
        </w:rPr>
        <w:lastRenderedPageBreak/>
        <w:t>Г</w:t>
      </w:r>
      <w:r w:rsidR="00441928">
        <w:rPr>
          <w:rFonts w:ascii="Times New Roman" w:hAnsi="Times New Roman" w:cs="Times New Roman"/>
          <w:b/>
          <w:sz w:val="20"/>
          <w:szCs w:val="20"/>
        </w:rPr>
        <w:t>Б</w:t>
      </w:r>
      <w:r w:rsidR="00D62C1E">
        <w:rPr>
          <w:rFonts w:ascii="Times New Roman" w:hAnsi="Times New Roman" w:cs="Times New Roman"/>
          <w:b/>
          <w:sz w:val="20"/>
          <w:szCs w:val="20"/>
        </w:rPr>
        <w:t>П</w:t>
      </w:r>
      <w:r w:rsidRPr="00C61517">
        <w:rPr>
          <w:rFonts w:ascii="Times New Roman" w:hAnsi="Times New Roman" w:cs="Times New Roman"/>
          <w:b/>
          <w:sz w:val="20"/>
          <w:szCs w:val="20"/>
        </w:rPr>
        <w:t xml:space="preserve">ОУ </w:t>
      </w:r>
      <w:r w:rsidR="00D62C1E">
        <w:rPr>
          <w:rFonts w:ascii="Times New Roman" w:hAnsi="Times New Roman" w:cs="Times New Roman"/>
          <w:b/>
          <w:sz w:val="20"/>
          <w:szCs w:val="20"/>
        </w:rPr>
        <w:t>Р</w:t>
      </w:r>
      <w:r w:rsidRPr="00C61517">
        <w:rPr>
          <w:rFonts w:ascii="Times New Roman" w:hAnsi="Times New Roman" w:cs="Times New Roman"/>
          <w:b/>
          <w:sz w:val="20"/>
          <w:szCs w:val="20"/>
        </w:rPr>
        <w:t>О «Новочеркасский колледж промышленных технологий и управления»</w:t>
      </w:r>
    </w:p>
    <w:p w:rsidR="004B7EFA" w:rsidRDefault="006457FB" w:rsidP="004B7EF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7229475</wp:posOffset>
            </wp:positionH>
            <wp:positionV relativeFrom="margin">
              <wp:posOffset>601980</wp:posOffset>
            </wp:positionV>
            <wp:extent cx="2838450" cy="2428875"/>
            <wp:effectExtent l="57150" t="38100" r="38100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EFA" w:rsidRDefault="004B7EFA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6457FB" w:rsidRDefault="006457FB" w:rsidP="004B7EFA">
      <w:pPr>
        <w:jc w:val="center"/>
        <w:rPr>
          <w:b/>
          <w:sz w:val="16"/>
          <w:szCs w:val="16"/>
        </w:rPr>
      </w:pPr>
    </w:p>
    <w:p w:rsidR="004B7EFA" w:rsidRPr="0068504B" w:rsidRDefault="0028181A" w:rsidP="006457FB">
      <w:pPr>
        <w:jc w:val="right"/>
        <w:rPr>
          <w:b/>
          <w:sz w:val="20"/>
          <w:szCs w:val="20"/>
        </w:rPr>
      </w:pPr>
      <w:r w:rsidRPr="0028181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86.5pt;margin-top:192.15pt;width:195.75pt;height:45.75pt;z-index:251661312;mso-position-horizontal-relative:margin;mso-position-vertical-relative:margin">
            <v:shadow color="#868686"/>
            <v:textpath style="font-family:&quot;Arial Black&quot;;font-size:12pt;v-text-kern:t" trim="t" fitpath="t" string="Цель в жизни&#10;нужно выбирать такую, чтобы она &#10;к чему-то приводила&#10;"/>
            <w10:wrap type="square" anchorx="margin" anchory="margin"/>
          </v:shape>
        </w:pict>
      </w:r>
      <w:r w:rsidR="00CF061B">
        <w:rPr>
          <w:b/>
          <w:sz w:val="20"/>
          <w:szCs w:val="20"/>
        </w:rPr>
        <w:t>П</w:t>
      </w:r>
      <w:r w:rsidR="004B7EFA" w:rsidRPr="0068504B">
        <w:rPr>
          <w:b/>
          <w:sz w:val="20"/>
          <w:szCs w:val="20"/>
        </w:rPr>
        <w:t>одготовила педагог-психолог</w:t>
      </w:r>
    </w:p>
    <w:p w:rsidR="004B7EFA" w:rsidRPr="0068504B" w:rsidRDefault="004B7EFA" w:rsidP="004B7EFA">
      <w:pPr>
        <w:ind w:right="220"/>
        <w:jc w:val="right"/>
        <w:rPr>
          <w:b/>
          <w:sz w:val="20"/>
          <w:szCs w:val="20"/>
        </w:rPr>
      </w:pPr>
      <w:r w:rsidRPr="0068504B">
        <w:rPr>
          <w:b/>
          <w:sz w:val="20"/>
          <w:szCs w:val="20"/>
        </w:rPr>
        <w:t>Киринская Анна Викторовна</w:t>
      </w:r>
    </w:p>
    <w:p w:rsidR="004B7EFA" w:rsidRPr="0068504B" w:rsidRDefault="004B7EFA" w:rsidP="004B7EFA">
      <w:pPr>
        <w:ind w:right="7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68504B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о материалам Вроно Елены</w:t>
      </w:r>
    </w:p>
    <w:p w:rsidR="004B7EFA" w:rsidRDefault="004B7EFA" w:rsidP="004B7EFA">
      <w:pPr>
        <w:jc w:val="right"/>
        <w:rPr>
          <w:b/>
          <w:sz w:val="16"/>
          <w:szCs w:val="16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Default="004B7EFA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6457FB" w:rsidRDefault="006457FB" w:rsidP="004B7EFA">
      <w:pPr>
        <w:spacing w:line="240" w:lineRule="auto"/>
        <w:contextualSpacing/>
        <w:jc w:val="center"/>
        <w:rPr>
          <w:b/>
          <w:sz w:val="14"/>
          <w:szCs w:val="14"/>
        </w:rPr>
      </w:pPr>
    </w:p>
    <w:p w:rsidR="004B7EFA" w:rsidRPr="00772289" w:rsidRDefault="004B7EFA" w:rsidP="004B7E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289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2374F4">
        <w:rPr>
          <w:rFonts w:ascii="Times New Roman" w:hAnsi="Times New Roman" w:cs="Times New Roman"/>
          <w:b/>
          <w:sz w:val="20"/>
          <w:szCs w:val="20"/>
        </w:rPr>
        <w:t>Семикаракорск</w:t>
      </w:r>
      <w:r w:rsidRPr="00772289">
        <w:rPr>
          <w:rFonts w:ascii="Times New Roman" w:hAnsi="Times New Roman" w:cs="Times New Roman"/>
          <w:b/>
          <w:sz w:val="20"/>
          <w:szCs w:val="20"/>
        </w:rPr>
        <w:t>,</w:t>
      </w:r>
    </w:p>
    <w:p w:rsidR="004B7EFA" w:rsidRPr="00772289" w:rsidRDefault="004B7EFA" w:rsidP="004B7E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289">
        <w:rPr>
          <w:rFonts w:ascii="Times New Roman" w:hAnsi="Times New Roman" w:cs="Times New Roman"/>
          <w:b/>
          <w:sz w:val="20"/>
          <w:szCs w:val="20"/>
        </w:rPr>
        <w:t>20</w:t>
      </w:r>
      <w:r w:rsidR="002374F4">
        <w:rPr>
          <w:rFonts w:ascii="Times New Roman" w:hAnsi="Times New Roman" w:cs="Times New Roman"/>
          <w:b/>
          <w:sz w:val="20"/>
          <w:szCs w:val="20"/>
        </w:rPr>
        <w:t>21</w:t>
      </w:r>
    </w:p>
    <w:sectPr w:rsidR="004B7EFA" w:rsidRPr="00772289" w:rsidSect="0068504B">
      <w:pgSz w:w="16838" w:h="11906" w:orient="landscape"/>
      <w:pgMar w:top="567" w:right="458" w:bottom="360" w:left="540" w:header="709" w:footer="709" w:gutter="0"/>
      <w:cols w:num="3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480"/>
    <w:multiLevelType w:val="multilevel"/>
    <w:tmpl w:val="4F4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47C81"/>
    <w:multiLevelType w:val="hybridMultilevel"/>
    <w:tmpl w:val="7820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4BB"/>
    <w:rsid w:val="00217649"/>
    <w:rsid w:val="002374F4"/>
    <w:rsid w:val="0028181A"/>
    <w:rsid w:val="0030016E"/>
    <w:rsid w:val="003178D0"/>
    <w:rsid w:val="00360C55"/>
    <w:rsid w:val="00403C52"/>
    <w:rsid w:val="00441928"/>
    <w:rsid w:val="004B7EFA"/>
    <w:rsid w:val="00577D22"/>
    <w:rsid w:val="005D660E"/>
    <w:rsid w:val="006457FB"/>
    <w:rsid w:val="0068504B"/>
    <w:rsid w:val="00762A43"/>
    <w:rsid w:val="00772289"/>
    <w:rsid w:val="00772E34"/>
    <w:rsid w:val="007A5B0E"/>
    <w:rsid w:val="0092595E"/>
    <w:rsid w:val="009960D3"/>
    <w:rsid w:val="00A134E7"/>
    <w:rsid w:val="00A50372"/>
    <w:rsid w:val="00AD7A15"/>
    <w:rsid w:val="00B36649"/>
    <w:rsid w:val="00BB7246"/>
    <w:rsid w:val="00BC46C1"/>
    <w:rsid w:val="00C61517"/>
    <w:rsid w:val="00C75554"/>
    <w:rsid w:val="00CD351B"/>
    <w:rsid w:val="00CF061B"/>
    <w:rsid w:val="00D12A88"/>
    <w:rsid w:val="00D326BA"/>
    <w:rsid w:val="00D57356"/>
    <w:rsid w:val="00D62C1E"/>
    <w:rsid w:val="00D82787"/>
    <w:rsid w:val="00DE44BB"/>
    <w:rsid w:val="00E12792"/>
    <w:rsid w:val="00EC08CD"/>
    <w:rsid w:val="00FA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0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8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8504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F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sy.ru/cit1444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cpsy.ru/cit104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sy.ru/cit104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4D5C-45B0-454C-B39D-1CEAC658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16</cp:revision>
  <cp:lastPrinted>2011-02-09T08:10:00Z</cp:lastPrinted>
  <dcterms:created xsi:type="dcterms:W3CDTF">2011-02-04T10:04:00Z</dcterms:created>
  <dcterms:modified xsi:type="dcterms:W3CDTF">2022-05-18T10:14:00Z</dcterms:modified>
</cp:coreProperties>
</file>